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6C56CDA2" w:rsidR="00295BC4" w:rsidRPr="004408F5" w:rsidRDefault="004408F5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4408F5">
        <w:rPr>
          <w:rFonts w:ascii="Averta for TBWA Extrabold" w:hAnsi="Averta for TBWA Extrabold"/>
          <w:b/>
          <w:bCs/>
          <w:sz w:val="32"/>
          <w:szCs w:val="32"/>
          <w:lang w:val="nl-BE"/>
        </w:rPr>
        <w:t>ID. Buzz is here</w:t>
      </w:r>
    </w:p>
    <w:p w14:paraId="1458775F" w14:textId="1059AAFF" w:rsidR="00295BC4" w:rsidRPr="004408F5" w:rsidRDefault="004408F5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4408F5">
        <w:rPr>
          <w:rFonts w:ascii="Averta for TBWA Extrabold" w:hAnsi="Averta for TBWA Extrabold"/>
          <w:b/>
          <w:bCs/>
          <w:sz w:val="28"/>
          <w:szCs w:val="28"/>
          <w:lang w:val="nl-BE"/>
        </w:rPr>
        <w:t>Volkswagen</w:t>
      </w:r>
    </w:p>
    <w:p w14:paraId="20E83FD2" w14:textId="1FE48886" w:rsidR="00295BC4" w:rsidRPr="004408F5" w:rsidRDefault="004408F5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4408F5">
        <w:rPr>
          <w:rFonts w:ascii="Averta for TBWA Extrabold" w:hAnsi="Averta for TBWA Extrabold"/>
          <w:b/>
          <w:bCs/>
          <w:sz w:val="28"/>
          <w:szCs w:val="28"/>
          <w:lang w:val="nl-BE"/>
        </w:rPr>
        <w:t>Voltage</w:t>
      </w:r>
    </w:p>
    <w:p w14:paraId="08E519A2" w14:textId="77777777" w:rsidR="00295BC4" w:rsidRPr="004408F5" w:rsidRDefault="00295BC4" w:rsidP="00295BC4">
      <w:pPr>
        <w:rPr>
          <w:rFonts w:ascii="Averta for TBWA Extrabold" w:hAnsi="Averta for TBWA Extrabold"/>
          <w:b/>
          <w:bCs/>
          <w:lang w:val="nl-BE"/>
        </w:rPr>
      </w:pPr>
    </w:p>
    <w:p w14:paraId="5815141F" w14:textId="1636C6C5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Client</w:t>
      </w:r>
    </w:p>
    <w:p w14:paraId="3BB1D2E9" w14:textId="416677F8" w:rsidR="00295BC4" w:rsidRDefault="004408F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Bart </w:t>
      </w:r>
      <w:proofErr w:type="spellStart"/>
      <w:r>
        <w:rPr>
          <w:rFonts w:ascii="Averta for TBWA" w:hAnsi="Averta for TBWA"/>
          <w:lang w:val="en-US"/>
        </w:rPr>
        <w:t>Nyns</w:t>
      </w:r>
      <w:proofErr w:type="spellEnd"/>
      <w:r>
        <w:rPr>
          <w:rFonts w:ascii="Averta for TBWA" w:hAnsi="Averta for TBWA"/>
          <w:lang w:val="en-US"/>
        </w:rPr>
        <w:t xml:space="preserve"> – Marketing Manager</w:t>
      </w:r>
    </w:p>
    <w:p w14:paraId="13153C3D" w14:textId="3E7F285E" w:rsidR="004408F5" w:rsidRPr="004D4FD0" w:rsidRDefault="004408F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Thomas </w:t>
      </w:r>
      <w:proofErr w:type="spellStart"/>
      <w:r>
        <w:rPr>
          <w:rFonts w:ascii="Averta for TBWA" w:hAnsi="Averta for TBWA"/>
          <w:lang w:val="en-US"/>
        </w:rPr>
        <w:t>Vandebotermet</w:t>
      </w:r>
      <w:proofErr w:type="spellEnd"/>
      <w:r>
        <w:rPr>
          <w:rFonts w:ascii="Averta for TBWA" w:hAnsi="Averta for TBWA"/>
          <w:lang w:val="en-US"/>
        </w:rPr>
        <w:t xml:space="preserve"> – Marketing Project Manager</w:t>
      </w:r>
    </w:p>
    <w:p w14:paraId="2FF512D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152B4349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4408F5">
        <w:rPr>
          <w:rFonts w:ascii="Averta for TBWA" w:hAnsi="Averta for TBWA"/>
          <w:lang w:val="en-US"/>
        </w:rPr>
        <w:t xml:space="preserve"> Frank Marinus</w:t>
      </w:r>
    </w:p>
    <w:p w14:paraId="0E29D156" w14:textId="14C2CE60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Senior Copywriter:</w:t>
      </w:r>
      <w:r w:rsidR="004408F5">
        <w:rPr>
          <w:rFonts w:ascii="Averta for TBWA" w:hAnsi="Averta for TBWA"/>
          <w:lang w:val="en-US"/>
        </w:rPr>
        <w:t xml:space="preserve"> Cato Decoster</w:t>
      </w:r>
    </w:p>
    <w:p w14:paraId="7550965F" w14:textId="56368EED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Senior Art Director:</w:t>
      </w:r>
      <w:r w:rsidR="004408F5">
        <w:rPr>
          <w:rFonts w:ascii="Averta for TBWA" w:hAnsi="Averta for TBWA"/>
          <w:lang w:val="en-US"/>
        </w:rPr>
        <w:t xml:space="preserve"> Philip De Cock</w:t>
      </w:r>
    </w:p>
    <w:p w14:paraId="2FA5BB51" w14:textId="14851435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 xml:space="preserve">Junior </w:t>
      </w:r>
      <w:r w:rsidR="004408F5">
        <w:rPr>
          <w:rFonts w:ascii="Averta for TBWA" w:hAnsi="Averta for TBWA"/>
          <w:lang w:val="en-US"/>
        </w:rPr>
        <w:t>Creative</w:t>
      </w:r>
      <w:r w:rsidRPr="00295BC4">
        <w:rPr>
          <w:rFonts w:ascii="Averta for TBWA" w:hAnsi="Averta for TBWA"/>
          <w:lang w:val="en-US"/>
        </w:rPr>
        <w:t>:</w:t>
      </w:r>
      <w:r w:rsidR="004408F5">
        <w:rPr>
          <w:rFonts w:ascii="Averta for TBWA" w:hAnsi="Averta for TBWA"/>
          <w:lang w:val="en-US"/>
        </w:rPr>
        <w:t xml:space="preserve"> </w:t>
      </w:r>
      <w:proofErr w:type="spellStart"/>
      <w:r w:rsidR="004408F5">
        <w:rPr>
          <w:rFonts w:ascii="Averta for TBWA" w:hAnsi="Averta for TBWA"/>
          <w:lang w:val="en-US"/>
        </w:rPr>
        <w:t>Jannes</w:t>
      </w:r>
      <w:proofErr w:type="spellEnd"/>
      <w:r w:rsidR="004408F5">
        <w:rPr>
          <w:rFonts w:ascii="Averta for TBWA" w:hAnsi="Averta for TBWA"/>
          <w:lang w:val="en-US"/>
        </w:rPr>
        <w:t xml:space="preserve"> </w:t>
      </w:r>
      <w:proofErr w:type="spellStart"/>
      <w:r w:rsidR="004408F5">
        <w:rPr>
          <w:rFonts w:ascii="Averta for TBWA" w:hAnsi="Averta for TBWA"/>
          <w:lang w:val="en-US"/>
        </w:rPr>
        <w:t>Deschacht</w:t>
      </w:r>
      <w:proofErr w:type="spellEnd"/>
    </w:p>
    <w:p w14:paraId="00ACBA18" w14:textId="3DC97722" w:rsidR="004408F5" w:rsidRPr="00295BC4" w:rsidRDefault="004408F5" w:rsidP="004408F5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 xml:space="preserve">Junior </w:t>
      </w:r>
      <w:r>
        <w:rPr>
          <w:rFonts w:ascii="Averta for TBWA" w:hAnsi="Averta for TBWA"/>
          <w:lang w:val="en-US"/>
        </w:rPr>
        <w:t>Creative</w:t>
      </w:r>
      <w:r w:rsidRPr="00295BC4">
        <w:rPr>
          <w:rFonts w:ascii="Averta for TBWA" w:hAnsi="Averta for TBWA"/>
          <w:lang w:val="en-US"/>
        </w:rPr>
        <w:t>:</w:t>
      </w:r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Wouter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Vochten</w:t>
      </w:r>
      <w:proofErr w:type="spellEnd"/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6E833372" w:rsidR="00295BC4" w:rsidRPr="004408F5" w:rsidRDefault="00295BC4" w:rsidP="00295BC4">
      <w:pPr>
        <w:rPr>
          <w:rFonts w:ascii="Averta for TBWA" w:hAnsi="Averta for TBWA"/>
          <w:lang w:val="fr-FR"/>
        </w:rPr>
      </w:pPr>
      <w:r w:rsidRPr="004408F5">
        <w:rPr>
          <w:rFonts w:ascii="Averta for TBWA" w:hAnsi="Averta for TBWA"/>
          <w:lang w:val="fr-FR"/>
        </w:rPr>
        <w:t xml:space="preserve">Client Services </w:t>
      </w:r>
      <w:proofErr w:type="spellStart"/>
      <w:proofErr w:type="gramStart"/>
      <w:r w:rsidRPr="004408F5">
        <w:rPr>
          <w:rFonts w:ascii="Averta for TBWA" w:hAnsi="Averta for TBWA"/>
          <w:lang w:val="fr-FR"/>
        </w:rPr>
        <w:t>Director</w:t>
      </w:r>
      <w:proofErr w:type="spellEnd"/>
      <w:r w:rsidRPr="004408F5">
        <w:rPr>
          <w:rFonts w:ascii="Averta for TBWA" w:hAnsi="Averta for TBWA"/>
          <w:lang w:val="fr-FR"/>
        </w:rPr>
        <w:t>:</w:t>
      </w:r>
      <w:proofErr w:type="gramEnd"/>
      <w:r w:rsidR="004408F5" w:rsidRPr="004408F5">
        <w:rPr>
          <w:rFonts w:ascii="Averta for TBWA" w:hAnsi="Averta for TBWA"/>
          <w:lang w:val="fr-FR"/>
        </w:rPr>
        <w:t xml:space="preserve"> Jochen De </w:t>
      </w:r>
      <w:proofErr w:type="spellStart"/>
      <w:r w:rsidR="004408F5">
        <w:rPr>
          <w:rFonts w:ascii="Averta for TBWA" w:hAnsi="Averta for TBWA"/>
          <w:lang w:val="fr-FR"/>
        </w:rPr>
        <w:t>Greef</w:t>
      </w:r>
      <w:proofErr w:type="spellEnd"/>
    </w:p>
    <w:p w14:paraId="5F1CA226" w14:textId="287853F6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4408F5">
        <w:rPr>
          <w:rFonts w:ascii="Averta for TBWA" w:hAnsi="Averta for TBWA"/>
          <w:lang w:val="en-US"/>
        </w:rPr>
        <w:t xml:space="preserve"> Virginie </w:t>
      </w:r>
      <w:proofErr w:type="spellStart"/>
      <w:r w:rsidR="004408F5">
        <w:rPr>
          <w:rFonts w:ascii="Averta for TBWA" w:hAnsi="Averta for TBWA"/>
          <w:lang w:val="en-US"/>
        </w:rPr>
        <w:t>Cuypers</w:t>
      </w:r>
      <w:proofErr w:type="spellEnd"/>
    </w:p>
    <w:p w14:paraId="68856F28" w14:textId="1DA582EF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4408F5">
        <w:rPr>
          <w:rFonts w:ascii="Averta for TBWA" w:hAnsi="Averta for TBWA"/>
          <w:lang w:val="en-US"/>
        </w:rPr>
        <w:t xml:space="preserve"> Quentin </w:t>
      </w:r>
      <w:proofErr w:type="spellStart"/>
      <w:r w:rsidR="004408F5">
        <w:rPr>
          <w:rFonts w:ascii="Averta for TBWA" w:hAnsi="Averta for TBWA"/>
          <w:lang w:val="en-US"/>
        </w:rPr>
        <w:t>Maryns</w:t>
      </w:r>
      <w:proofErr w:type="spellEnd"/>
    </w:p>
    <w:p w14:paraId="26A5B48A" w14:textId="4BD37DA1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Traffic Manager:</w:t>
      </w:r>
      <w:r w:rsidR="004408F5">
        <w:rPr>
          <w:rFonts w:ascii="Averta for TBWA" w:hAnsi="Averta for TBWA"/>
          <w:lang w:val="en-US"/>
        </w:rPr>
        <w:t xml:space="preserve"> </w:t>
      </w:r>
      <w:proofErr w:type="spellStart"/>
      <w:r w:rsidR="004408F5">
        <w:rPr>
          <w:rFonts w:ascii="Averta for TBWA" w:hAnsi="Averta for TBWA"/>
          <w:lang w:val="en-US"/>
        </w:rPr>
        <w:t>Elien</w:t>
      </w:r>
      <w:proofErr w:type="spellEnd"/>
      <w:r w:rsidR="004408F5">
        <w:rPr>
          <w:rFonts w:ascii="Averta for TBWA" w:hAnsi="Averta for TBWA"/>
          <w:lang w:val="en-US"/>
        </w:rPr>
        <w:t xml:space="preserve"> Cardon</w:t>
      </w:r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7D616BE0" w14:textId="63157CD2" w:rsidR="00295BC4" w:rsidRPr="004408F5" w:rsidRDefault="00295BC4" w:rsidP="00295BC4">
      <w:pPr>
        <w:rPr>
          <w:rFonts w:ascii="Averta for TBWA" w:hAnsi="Averta for TBWA"/>
          <w:lang w:val="nl-BE"/>
        </w:rPr>
      </w:pPr>
      <w:r w:rsidRPr="004408F5">
        <w:rPr>
          <w:rFonts w:ascii="Averta for TBWA" w:hAnsi="Averta for TBWA"/>
          <w:lang w:val="nl-BE"/>
        </w:rPr>
        <w:t>Strategic Director:</w:t>
      </w:r>
      <w:r w:rsidR="004408F5" w:rsidRPr="004408F5">
        <w:rPr>
          <w:rFonts w:ascii="Averta for TBWA" w:hAnsi="Averta for TBWA"/>
          <w:lang w:val="nl-BE"/>
        </w:rPr>
        <w:t xml:space="preserve"> Kristof Janssens</w:t>
      </w:r>
    </w:p>
    <w:p w14:paraId="1F25E985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C7C5E9F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Design</w:t>
      </w:r>
    </w:p>
    <w:p w14:paraId="1A46C24C" w14:textId="46051018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Designer</w:t>
      </w:r>
      <w:r w:rsidR="004408F5">
        <w:rPr>
          <w:rFonts w:ascii="Averta for TBWA" w:hAnsi="Averta for TBWA"/>
          <w:lang w:val="en-US"/>
        </w:rPr>
        <w:t xml:space="preserve"> &amp; Motion Designer</w:t>
      </w:r>
      <w:r>
        <w:rPr>
          <w:rFonts w:ascii="Averta for TBWA" w:hAnsi="Averta for TBWA"/>
          <w:lang w:val="en-US"/>
        </w:rPr>
        <w:t>:</w:t>
      </w:r>
      <w:r w:rsidR="004408F5">
        <w:rPr>
          <w:rFonts w:ascii="Averta for TBWA" w:hAnsi="Averta for TBWA"/>
          <w:lang w:val="en-US"/>
        </w:rPr>
        <w:t xml:space="preserve"> Sébastien </w:t>
      </w:r>
      <w:proofErr w:type="spellStart"/>
      <w:r w:rsidR="004408F5">
        <w:rPr>
          <w:rFonts w:ascii="Averta for TBWA" w:hAnsi="Averta for TBWA"/>
          <w:lang w:val="en-US"/>
        </w:rPr>
        <w:t>Tirot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515E9FC6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4408F5">
        <w:rPr>
          <w:rFonts w:ascii="Averta for TBWA" w:hAnsi="Averta for TBWA"/>
          <w:lang w:val="nl-BE"/>
        </w:rPr>
        <w:t xml:space="preserve"> Space</w:t>
      </w:r>
    </w:p>
    <w:p w14:paraId="190DC5C8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220FFF5E" w14:textId="36244E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Event </w:t>
      </w:r>
    </w:p>
    <w:p w14:paraId="40539C16" w14:textId="42923866" w:rsidR="00295BC4" w:rsidRDefault="004408F5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Event </w:t>
      </w:r>
      <w:proofErr w:type="gramStart"/>
      <w:r>
        <w:rPr>
          <w:rFonts w:ascii="Averta for TBWA" w:hAnsi="Averta for TBWA"/>
          <w:lang w:val="en-US"/>
        </w:rPr>
        <w:t>Manager :</w:t>
      </w:r>
      <w:proofErr w:type="gramEnd"/>
      <w:r>
        <w:rPr>
          <w:rFonts w:ascii="Averta for TBWA" w:hAnsi="Averta for TBWA"/>
          <w:lang w:val="en-US"/>
        </w:rPr>
        <w:t xml:space="preserve"> Niels Janssens</w:t>
      </w: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2786" w14:textId="77777777" w:rsidR="00BD2455" w:rsidRDefault="00BD2455" w:rsidP="00D90996">
      <w:r>
        <w:separator/>
      </w:r>
    </w:p>
  </w:endnote>
  <w:endnote w:type="continuationSeparator" w:id="0">
    <w:p w14:paraId="6C4DF932" w14:textId="77777777" w:rsidR="00BD2455" w:rsidRDefault="00BD2455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25D3" w14:textId="77777777" w:rsidR="00BD2455" w:rsidRDefault="00BD2455" w:rsidP="00D90996">
      <w:r>
        <w:separator/>
      </w:r>
    </w:p>
  </w:footnote>
  <w:footnote w:type="continuationSeparator" w:id="0">
    <w:p w14:paraId="5B2B0DBA" w14:textId="77777777" w:rsidR="00BD2455" w:rsidRDefault="00BD2455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78AB665D" w:rsidR="00D90996" w:rsidRPr="004408F5" w:rsidRDefault="004408F5">
    <w:pPr>
      <w:pStyle w:val="En-tte"/>
      <w:rPr>
        <w:lang w:val="nl-NL"/>
      </w:rPr>
    </w:pPr>
    <w:r>
      <w:rPr>
        <w:lang w:val="nl-NL"/>
      </w:rPr>
      <w:t>VOLTAGE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408F5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B252D1"/>
    <w:rsid w:val="00B6095D"/>
    <w:rsid w:val="00BA54C1"/>
    <w:rsid w:val="00BD2455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1B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B54"/>
    <w:rPr>
      <w:sz w:val="20"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6B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90996"/>
  </w:style>
  <w:style w:type="paragraph" w:styleId="Pieddepage">
    <w:name w:val="footer"/>
    <w:basedOn w:val="Normal"/>
    <w:link w:val="PieddepageC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Quentin Maryns</cp:lastModifiedBy>
  <cp:revision>3</cp:revision>
  <cp:lastPrinted>2019-02-06T10:00:00Z</cp:lastPrinted>
  <dcterms:created xsi:type="dcterms:W3CDTF">2021-09-20T09:04:00Z</dcterms:created>
  <dcterms:modified xsi:type="dcterms:W3CDTF">2022-12-14T08:08:00Z</dcterms:modified>
</cp:coreProperties>
</file>